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E95BB" w14:textId="06D1E269" w:rsidR="10B191D6" w:rsidRDefault="10B191D6" w:rsidP="4C2813D5">
      <w:pPr>
        <w:pStyle w:val="Heading1"/>
        <w:ind w:right="142"/>
      </w:pPr>
      <w:r w:rsidRPr="00826B7A">
        <w:rPr>
          <w:rFonts w:ascii="Montserrat" w:eastAsia="Montserrat" w:hAnsi="Montserrat" w:cs="Montserrat"/>
          <w:color w:val="B5A06A"/>
          <w:sz w:val="24"/>
          <w:szCs w:val="24"/>
          <w:lang w:val="en-GB"/>
        </w:rPr>
        <w:t>ABOUT RUDOLF VIRCHOW</w:t>
      </w:r>
      <w:r w:rsidRPr="4C2813D5">
        <w:t xml:space="preserve"> </w:t>
      </w:r>
    </w:p>
    <w:p w14:paraId="12741D6E" w14:textId="46AE943F" w:rsidR="00BE2705" w:rsidRPr="006A5CF3" w:rsidRDefault="29449B3B" w:rsidP="4C2813D5">
      <w:pPr>
        <w:jc w:val="both"/>
        <w:rPr>
          <w:rFonts w:ascii="Montserrat" w:hAnsi="Montserrat"/>
          <w:sz w:val="20"/>
          <w:szCs w:val="20"/>
        </w:rPr>
      </w:pPr>
      <w:r w:rsidRPr="4C2813D5">
        <w:rPr>
          <w:rFonts w:ascii="Montserrat" w:hAnsi="Montserrat"/>
          <w:sz w:val="20"/>
          <w:szCs w:val="20"/>
        </w:rPr>
        <w:t xml:space="preserve">Rudolf Virchow (1821–1902) was one of the most influential figures in the history of medicine, public health, and social reform. Born on 13 October 1821 in </w:t>
      </w:r>
      <w:proofErr w:type="spellStart"/>
      <w:r w:rsidRPr="4C2813D5">
        <w:rPr>
          <w:rFonts w:ascii="Montserrat" w:hAnsi="Montserrat"/>
          <w:sz w:val="20"/>
          <w:szCs w:val="20"/>
        </w:rPr>
        <w:t>Świdwin</w:t>
      </w:r>
      <w:proofErr w:type="spellEnd"/>
      <w:r w:rsidRPr="4C2813D5">
        <w:rPr>
          <w:rFonts w:ascii="Montserrat" w:hAnsi="Montserrat"/>
          <w:sz w:val="20"/>
          <w:szCs w:val="20"/>
        </w:rPr>
        <w:t xml:space="preserve"> (then Prussia, now Poland), Virchow trained as a physician and went on to become a pioneering pathologist, anthropologist, public health advocate, and politician.</w:t>
      </w:r>
    </w:p>
    <w:p w14:paraId="0E207F1C" w14:textId="28FA04B9" w:rsidR="29449B3B" w:rsidRDefault="29449B3B" w:rsidP="58E50411">
      <w:pPr>
        <w:jc w:val="both"/>
      </w:pPr>
      <w:r w:rsidRPr="58E50411">
        <w:rPr>
          <w:rFonts w:ascii="Montserrat" w:hAnsi="Montserrat"/>
          <w:sz w:val="20"/>
          <w:szCs w:val="20"/>
        </w:rPr>
        <w:t>He is widely regarded as the founder of modern pathology through his groundbreaking work in cellular pathology and research on</w:t>
      </w:r>
      <w:r w:rsidR="7057D7EE" w:rsidRPr="58E50411">
        <w:rPr>
          <w:rFonts w:ascii="Montserrat" w:hAnsi="Montserrat"/>
          <w:sz w:val="20"/>
          <w:szCs w:val="20"/>
        </w:rPr>
        <w:t xml:space="preserve"> disorders of blood circulation</w:t>
      </w:r>
      <w:r w:rsidRPr="58E50411">
        <w:rPr>
          <w:rFonts w:ascii="Montserrat" w:hAnsi="Montserrat"/>
          <w:sz w:val="20"/>
          <w:szCs w:val="20"/>
        </w:rPr>
        <w:t xml:space="preserve">, which </w:t>
      </w:r>
      <w:proofErr w:type="spellStart"/>
      <w:r w:rsidRPr="58E50411">
        <w:rPr>
          <w:rFonts w:ascii="Montserrat" w:hAnsi="Montserrat"/>
          <w:sz w:val="20"/>
          <w:szCs w:val="20"/>
        </w:rPr>
        <w:t>revolutionised</w:t>
      </w:r>
      <w:proofErr w:type="spellEnd"/>
      <w:r w:rsidRPr="58E50411">
        <w:rPr>
          <w:rFonts w:ascii="Montserrat" w:hAnsi="Montserrat"/>
          <w:sz w:val="20"/>
          <w:szCs w:val="20"/>
        </w:rPr>
        <w:t xml:space="preserve"> the understanding of disease.</w:t>
      </w:r>
      <w:r w:rsidR="1169036F" w:rsidRPr="58E50411">
        <w:rPr>
          <w:rFonts w:ascii="Montserrat" w:hAnsi="Montserrat"/>
          <w:sz w:val="20"/>
          <w:szCs w:val="20"/>
        </w:rPr>
        <w:t xml:space="preserve"> Beyond his scientific achievements, Rudolf Virchow held the conviction that medicine is inseparably linked to social living conditions</w:t>
      </w:r>
      <w:r w:rsidR="7784209F" w:rsidRPr="58E50411">
        <w:rPr>
          <w:rFonts w:ascii="Montserrat" w:hAnsi="Montserrat"/>
          <w:sz w:val="20"/>
          <w:szCs w:val="20"/>
        </w:rPr>
        <w:t xml:space="preserve"> – </w:t>
      </w:r>
      <w:r w:rsidR="1169036F" w:rsidRPr="58E50411">
        <w:rPr>
          <w:rFonts w:ascii="Montserrat" w:hAnsi="Montserrat"/>
          <w:sz w:val="20"/>
          <w:szCs w:val="20"/>
        </w:rPr>
        <w:t>a</w:t>
      </w:r>
      <w:r w:rsidR="7784209F" w:rsidRPr="58E50411">
        <w:rPr>
          <w:rFonts w:ascii="Montserrat" w:hAnsi="Montserrat"/>
          <w:sz w:val="20"/>
          <w:szCs w:val="20"/>
        </w:rPr>
        <w:t xml:space="preserve"> </w:t>
      </w:r>
      <w:r w:rsidR="1169036F" w:rsidRPr="58E50411">
        <w:rPr>
          <w:rFonts w:ascii="Montserrat" w:hAnsi="Montserrat"/>
          <w:sz w:val="20"/>
          <w:szCs w:val="20"/>
        </w:rPr>
        <w:t>concept he captured in his famous statement:</w:t>
      </w:r>
    </w:p>
    <w:p w14:paraId="67EBA10C" w14:textId="480B977D" w:rsidR="00BE2705" w:rsidRPr="006A5CF3" w:rsidRDefault="29449B3B" w:rsidP="4C2813D5">
      <w:pPr>
        <w:jc w:val="both"/>
        <w:rPr>
          <w:rFonts w:ascii="Montserrat" w:hAnsi="Montserrat"/>
          <w:b/>
          <w:bCs/>
          <w:sz w:val="20"/>
          <w:szCs w:val="20"/>
        </w:rPr>
      </w:pPr>
      <w:r w:rsidRPr="4C2813D5">
        <w:rPr>
          <w:rFonts w:ascii="Montserrat" w:hAnsi="Montserrat"/>
          <w:b/>
          <w:bCs/>
          <w:sz w:val="20"/>
          <w:szCs w:val="20"/>
        </w:rPr>
        <w:t>“Medicine is a social science, and politics is nothing but medicine on a grand scale.”</w:t>
      </w:r>
    </w:p>
    <w:p w14:paraId="3315B07B" w14:textId="0B220630" w:rsidR="00BE2705" w:rsidRPr="006A5CF3" w:rsidRDefault="29449B3B" w:rsidP="58E50411">
      <w:pPr>
        <w:jc w:val="both"/>
        <w:rPr>
          <w:rFonts w:ascii="Montserrat" w:hAnsi="Montserrat"/>
          <w:sz w:val="20"/>
          <w:szCs w:val="20"/>
        </w:rPr>
      </w:pPr>
      <w:r w:rsidRPr="58E50411">
        <w:rPr>
          <w:rFonts w:ascii="Montserrat" w:hAnsi="Montserrat"/>
          <w:sz w:val="20"/>
          <w:szCs w:val="20"/>
        </w:rPr>
        <w:t xml:space="preserve">This holistic approach led him to become the founder of social medicine, </w:t>
      </w:r>
      <w:proofErr w:type="spellStart"/>
      <w:r w:rsidRPr="58E50411">
        <w:rPr>
          <w:rFonts w:ascii="Montserrat" w:hAnsi="Montserrat"/>
          <w:sz w:val="20"/>
          <w:szCs w:val="20"/>
        </w:rPr>
        <w:t>recognising</w:t>
      </w:r>
      <w:proofErr w:type="spellEnd"/>
      <w:r w:rsidRPr="58E50411">
        <w:rPr>
          <w:rFonts w:ascii="Montserrat" w:hAnsi="Montserrat"/>
          <w:sz w:val="20"/>
          <w:szCs w:val="20"/>
        </w:rPr>
        <w:t xml:space="preserve"> that public health is</w:t>
      </w:r>
      <w:r w:rsidR="26CCC550" w:rsidRPr="58E50411">
        <w:rPr>
          <w:rFonts w:ascii="Montserrat" w:hAnsi="Montserrat"/>
          <w:sz w:val="20"/>
          <w:szCs w:val="20"/>
        </w:rPr>
        <w:t xml:space="preserve"> also</w:t>
      </w:r>
      <w:r w:rsidRPr="58E50411">
        <w:rPr>
          <w:rFonts w:ascii="Montserrat" w:hAnsi="Montserrat"/>
          <w:sz w:val="20"/>
          <w:szCs w:val="20"/>
        </w:rPr>
        <w:t xml:space="preserve"> shaped by economic, environmental, and political determinants. He worked tirelessly to address poverty, improve sanitation, and reform education</w:t>
      </w:r>
      <w:r w:rsidR="701F006C" w:rsidRPr="58E50411">
        <w:rPr>
          <w:rFonts w:ascii="Montserrat" w:hAnsi="Montserrat"/>
          <w:sz w:val="20"/>
          <w:szCs w:val="20"/>
        </w:rPr>
        <w:t xml:space="preserve"> – </w:t>
      </w:r>
      <w:r w:rsidR="1FE66C9E" w:rsidRPr="58E50411">
        <w:rPr>
          <w:rFonts w:ascii="Montserrat" w:hAnsi="Montserrat"/>
          <w:sz w:val="20"/>
          <w:szCs w:val="20"/>
        </w:rPr>
        <w:t xml:space="preserve">firmly </w:t>
      </w:r>
      <w:r w:rsidRPr="58E50411">
        <w:rPr>
          <w:rFonts w:ascii="Montserrat" w:hAnsi="Montserrat"/>
          <w:sz w:val="20"/>
          <w:szCs w:val="20"/>
        </w:rPr>
        <w:t>believing</w:t>
      </w:r>
      <w:r w:rsidR="6F70847F" w:rsidRPr="58E50411">
        <w:rPr>
          <w:rFonts w:ascii="Montserrat" w:hAnsi="Montserrat"/>
          <w:sz w:val="20"/>
          <w:szCs w:val="20"/>
        </w:rPr>
        <w:t xml:space="preserve"> that health could only be achieved through societal change.</w:t>
      </w:r>
    </w:p>
    <w:p w14:paraId="0DFE43F5" w14:textId="373C766A" w:rsidR="00BE2705" w:rsidRPr="006A5CF3" w:rsidRDefault="29449B3B" w:rsidP="4C2813D5">
      <w:pPr>
        <w:jc w:val="both"/>
      </w:pPr>
      <w:r w:rsidRPr="58E50411">
        <w:rPr>
          <w:rFonts w:ascii="Montserrat" w:hAnsi="Montserrat"/>
          <w:sz w:val="20"/>
          <w:szCs w:val="20"/>
        </w:rPr>
        <w:t>Virchow’s i</w:t>
      </w:r>
      <w:r w:rsidR="1B9B16CD" w:rsidRPr="58E50411">
        <w:rPr>
          <w:rFonts w:ascii="Montserrat" w:hAnsi="Montserrat"/>
          <w:sz w:val="20"/>
          <w:szCs w:val="20"/>
        </w:rPr>
        <w:t>mpact</w:t>
      </w:r>
      <w:r w:rsidRPr="58E50411">
        <w:rPr>
          <w:rFonts w:ascii="Montserrat" w:hAnsi="Montserrat"/>
          <w:sz w:val="20"/>
          <w:szCs w:val="20"/>
        </w:rPr>
        <w:t xml:space="preserve"> extended well beyond science. As a liberal politician and co-founder of the German Progressive Party, he advocated for democratic reforms,</w:t>
      </w:r>
      <w:r w:rsidR="25D48CDA" w:rsidRPr="58E50411">
        <w:rPr>
          <w:rFonts w:ascii="Montserrat" w:hAnsi="Montserrat"/>
          <w:sz w:val="20"/>
          <w:szCs w:val="20"/>
        </w:rPr>
        <w:t xml:space="preserve"> peace,</w:t>
      </w:r>
      <w:r w:rsidRPr="58E50411">
        <w:rPr>
          <w:rFonts w:ascii="Montserrat" w:hAnsi="Montserrat"/>
          <w:sz w:val="20"/>
          <w:szCs w:val="20"/>
        </w:rPr>
        <w:t xml:space="preserve"> universal education, and accessible healthcare. </w:t>
      </w:r>
      <w:r w:rsidR="7EFAECF7" w:rsidRPr="58E50411">
        <w:rPr>
          <w:rFonts w:ascii="Montserrat" w:hAnsi="Montserrat"/>
          <w:sz w:val="20"/>
          <w:szCs w:val="20"/>
        </w:rPr>
        <w:t>He embraced the then-revolutionary idea that “freedom, education, and well-being” are prerequisites for health, thereby declaring prevention the highest goal. Long before this concept entered international policy, he understood health as a fundamental human right.</w:t>
      </w:r>
    </w:p>
    <w:p w14:paraId="6853F64E" w14:textId="346F9DEE" w:rsidR="261144E8" w:rsidRDefault="261144E8" w:rsidP="4C2813D5">
      <w:pPr>
        <w:pStyle w:val="Heading1"/>
        <w:ind w:right="142"/>
      </w:pPr>
      <w:r w:rsidRPr="00826B7A">
        <w:rPr>
          <w:rFonts w:ascii="Montserrat" w:eastAsia="Montserrat" w:hAnsi="Montserrat" w:cs="Montserrat"/>
          <w:color w:val="B5A06A"/>
          <w:sz w:val="24"/>
          <w:szCs w:val="24"/>
          <w:lang w:val="en-GB"/>
        </w:rPr>
        <w:t>VIRCHOW AND THE VIRCHOW PRIZE</w:t>
      </w:r>
    </w:p>
    <w:p w14:paraId="37F7340F" w14:textId="76C288CF" w:rsidR="1416F3B3" w:rsidRDefault="1416F3B3" w:rsidP="09F4FF2E">
      <w:pPr>
        <w:jc w:val="both"/>
        <w:rPr>
          <w:rFonts w:ascii="Montserrat" w:eastAsia="Montserrat" w:hAnsi="Montserrat" w:cs="Montserrat"/>
          <w:color w:val="000000" w:themeColor="text1"/>
          <w:sz w:val="20"/>
          <w:szCs w:val="20"/>
        </w:rPr>
      </w:pPr>
      <w:r w:rsidRPr="09F4FF2E">
        <w:rPr>
          <w:rFonts w:ascii="Montserrat" w:eastAsia="Montserrat" w:hAnsi="Montserrat" w:cs="Montserrat"/>
          <w:color w:val="000000" w:themeColor="text1"/>
          <w:sz w:val="20"/>
          <w:szCs w:val="20"/>
        </w:rPr>
        <w:t xml:space="preserve">The Virchow Prize was officially announced on 24 October 2021 during the ceremonial opening of the World Health Summit (WHS) in Berlin, </w:t>
      </w:r>
      <w:proofErr w:type="gramStart"/>
      <w:r w:rsidRPr="09F4FF2E">
        <w:rPr>
          <w:rFonts w:ascii="Montserrat" w:eastAsia="Montserrat" w:hAnsi="Montserrat" w:cs="Montserrat"/>
          <w:color w:val="000000" w:themeColor="text1"/>
          <w:sz w:val="20"/>
          <w:szCs w:val="20"/>
        </w:rPr>
        <w:t>on the occasion of</w:t>
      </w:r>
      <w:proofErr w:type="gramEnd"/>
      <w:r w:rsidRPr="09F4FF2E">
        <w:rPr>
          <w:rFonts w:ascii="Montserrat" w:eastAsia="Montserrat" w:hAnsi="Montserrat" w:cs="Montserrat"/>
          <w:color w:val="000000" w:themeColor="text1"/>
          <w:sz w:val="20"/>
          <w:szCs w:val="20"/>
        </w:rPr>
        <w:t xml:space="preserve"> Rudolf Virchow’s 200th birthday. The announcement was made by Detlev Ganten, Founding President of the WHS, former CEO of Charité – </w:t>
      </w:r>
      <w:proofErr w:type="spellStart"/>
      <w:r w:rsidRPr="09F4FF2E">
        <w:rPr>
          <w:rFonts w:ascii="Montserrat" w:eastAsia="Montserrat" w:hAnsi="Montserrat" w:cs="Montserrat"/>
          <w:color w:val="000000" w:themeColor="text1"/>
          <w:sz w:val="20"/>
          <w:szCs w:val="20"/>
        </w:rPr>
        <w:t>Universitätsmedizin</w:t>
      </w:r>
      <w:proofErr w:type="spellEnd"/>
      <w:r w:rsidRPr="09F4FF2E">
        <w:rPr>
          <w:rFonts w:ascii="Montserrat" w:eastAsia="Montserrat" w:hAnsi="Montserrat" w:cs="Montserrat"/>
          <w:color w:val="000000" w:themeColor="text1"/>
          <w:sz w:val="20"/>
          <w:szCs w:val="20"/>
        </w:rPr>
        <w:t xml:space="preserve"> Berlin, and Co-Founder of the Virchow Foundation.</w:t>
      </w:r>
    </w:p>
    <w:p w14:paraId="397EF7EC" w14:textId="41240A9D" w:rsidR="1E5ABCD3" w:rsidRPr="00826B7A" w:rsidRDefault="1E5ABCD3" w:rsidP="58E50411">
      <w:pPr>
        <w:jc w:val="both"/>
        <w:rPr>
          <w:rFonts w:ascii="Montserrat" w:eastAsia="Montserrat" w:hAnsi="Montserrat" w:cs="Montserrat"/>
          <w:color w:val="000000" w:themeColor="text1"/>
          <w:sz w:val="20"/>
          <w:szCs w:val="20"/>
          <w:lang w:val="en-GB"/>
        </w:rPr>
      </w:pPr>
      <w:r w:rsidRPr="58E50411">
        <w:rPr>
          <w:rFonts w:ascii="Montserrat" w:eastAsia="Montserrat" w:hAnsi="Montserrat" w:cs="Montserrat"/>
          <w:color w:val="000000" w:themeColor="text1"/>
          <w:sz w:val="20"/>
          <w:szCs w:val="20"/>
        </w:rPr>
        <w:lastRenderedPageBreak/>
        <w:t>Distinguished speakers at the ceremony included UN Secretary-General António Guterres, President of the European Commission Ursula von der Leyen, WHO Director-General Tedros Adhanom Ghebreyesus, and German Federal Minister of Health Jens Spahn. The WHS was held under the High Patronage of Angela Merkel, Chancellor of Germany, Emmanuel Macron, President of France, Ursula von der Leyen, President of the European Commission, and Dr Tedros Adhanom Ghebreyesus, Director-General of WHO.</w:t>
      </w:r>
    </w:p>
    <w:p w14:paraId="7A8426E7" w14:textId="08F776C1" w:rsidR="00BE2705" w:rsidRPr="00826B7A" w:rsidRDefault="1E5ABCD3" w:rsidP="58E50411">
      <w:pPr>
        <w:jc w:val="both"/>
        <w:rPr>
          <w:rFonts w:ascii="Montserrat" w:eastAsia="Montserrat" w:hAnsi="Montserrat" w:cs="Montserrat"/>
          <w:color w:val="000000" w:themeColor="text1"/>
          <w:sz w:val="20"/>
          <w:szCs w:val="20"/>
          <w:lang w:val="en-GB"/>
        </w:rPr>
      </w:pPr>
      <w:r w:rsidRPr="58E50411">
        <w:rPr>
          <w:rFonts w:ascii="Montserrat" w:eastAsia="Montserrat" w:hAnsi="Montserrat" w:cs="Montserrat"/>
          <w:color w:val="000000" w:themeColor="text1"/>
          <w:sz w:val="20"/>
          <w:szCs w:val="20"/>
        </w:rPr>
        <w:t>The announcement</w:t>
      </w:r>
      <w:r w:rsidR="208C60F3" w:rsidRPr="58E50411">
        <w:rPr>
          <w:rFonts w:ascii="Montserrat" w:eastAsia="Montserrat" w:hAnsi="Montserrat" w:cs="Montserrat"/>
          <w:color w:val="000000" w:themeColor="text1"/>
          <w:sz w:val="20"/>
          <w:szCs w:val="20"/>
        </w:rPr>
        <w:t xml:space="preserve"> of the Virchow Prize</w:t>
      </w:r>
      <w:r w:rsidRPr="58E50411">
        <w:rPr>
          <w:rFonts w:ascii="Montserrat" w:eastAsia="Montserrat" w:hAnsi="Montserrat" w:cs="Montserrat"/>
          <w:color w:val="000000" w:themeColor="text1"/>
          <w:sz w:val="20"/>
          <w:szCs w:val="20"/>
        </w:rPr>
        <w:t xml:space="preserve"> marked the symbolic start of a </w:t>
      </w:r>
      <w:r w:rsidR="4477A9BB" w:rsidRPr="58E50411">
        <w:rPr>
          <w:rFonts w:ascii="Montserrat" w:eastAsia="Montserrat" w:hAnsi="Montserrat" w:cs="Montserrat"/>
          <w:color w:val="000000" w:themeColor="text1"/>
          <w:sz w:val="20"/>
          <w:szCs w:val="20"/>
        </w:rPr>
        <w:t xml:space="preserve">prestigious scientific award </w:t>
      </w:r>
      <w:r w:rsidRPr="58E50411">
        <w:rPr>
          <w:rFonts w:ascii="Montserrat" w:eastAsia="Montserrat" w:hAnsi="Montserrat" w:cs="Montserrat"/>
          <w:color w:val="000000" w:themeColor="text1"/>
          <w:sz w:val="20"/>
          <w:szCs w:val="20"/>
        </w:rPr>
        <w:t xml:space="preserve">that </w:t>
      </w:r>
      <w:proofErr w:type="spellStart"/>
      <w:r w:rsidRPr="58E50411">
        <w:rPr>
          <w:rFonts w:ascii="Montserrat" w:eastAsia="Montserrat" w:hAnsi="Montserrat" w:cs="Montserrat"/>
          <w:color w:val="000000" w:themeColor="text1"/>
          <w:sz w:val="20"/>
          <w:szCs w:val="20"/>
        </w:rPr>
        <w:t>honours</w:t>
      </w:r>
      <w:proofErr w:type="spellEnd"/>
      <w:r w:rsidRPr="58E50411">
        <w:rPr>
          <w:rFonts w:ascii="Montserrat" w:eastAsia="Montserrat" w:hAnsi="Montserrat" w:cs="Montserrat"/>
          <w:color w:val="000000" w:themeColor="text1"/>
          <w:sz w:val="20"/>
          <w:szCs w:val="20"/>
        </w:rPr>
        <w:t xml:space="preserve"> the legacy of Rudolf Virchow and his holistic vision for global health.</w:t>
      </w:r>
      <w:r w:rsidR="3B4D9A9A" w:rsidRPr="58E50411">
        <w:rPr>
          <w:rFonts w:ascii="Montserrat" w:eastAsia="Montserrat" w:hAnsi="Montserrat" w:cs="Montserrat"/>
          <w:color w:val="000000" w:themeColor="text1"/>
          <w:sz w:val="20"/>
          <w:szCs w:val="20"/>
        </w:rPr>
        <w:t xml:space="preserve"> </w:t>
      </w:r>
      <w:r w:rsidR="3B4D9A9A" w:rsidRPr="58E50411">
        <w:rPr>
          <w:rFonts w:ascii="Montserrat" w:hAnsi="Montserrat"/>
          <w:sz w:val="20"/>
          <w:szCs w:val="20"/>
        </w:rPr>
        <w:t xml:space="preserve">Just as Virchow bridged </w:t>
      </w:r>
      <w:r w:rsidR="473DB80B" w:rsidRPr="58E50411">
        <w:rPr>
          <w:rFonts w:ascii="Montserrat" w:hAnsi="Montserrat"/>
          <w:sz w:val="20"/>
          <w:szCs w:val="20"/>
        </w:rPr>
        <w:t xml:space="preserve">diverse </w:t>
      </w:r>
      <w:r w:rsidR="3B4D9A9A" w:rsidRPr="58E50411">
        <w:rPr>
          <w:rFonts w:ascii="Montserrat" w:hAnsi="Montserrat"/>
          <w:sz w:val="20"/>
          <w:szCs w:val="20"/>
        </w:rPr>
        <w:t xml:space="preserve">disciplines to improve health, the Prize </w:t>
      </w:r>
      <w:proofErr w:type="spellStart"/>
      <w:r w:rsidR="3B4D9A9A" w:rsidRPr="58E50411">
        <w:rPr>
          <w:rFonts w:ascii="Montserrat" w:hAnsi="Montserrat"/>
          <w:sz w:val="20"/>
          <w:szCs w:val="20"/>
        </w:rPr>
        <w:t>recognises</w:t>
      </w:r>
      <w:proofErr w:type="spellEnd"/>
      <w:r w:rsidR="3B4D9A9A" w:rsidRPr="58E50411">
        <w:rPr>
          <w:rFonts w:ascii="Montserrat" w:hAnsi="Montserrat"/>
          <w:sz w:val="20"/>
          <w:szCs w:val="20"/>
        </w:rPr>
        <w:t xml:space="preserve"> individuals and institutions </w:t>
      </w:r>
      <w:r w:rsidR="3DEC0634" w:rsidRPr="58E50411">
        <w:rPr>
          <w:rFonts w:ascii="Montserrat" w:hAnsi="Montserrat"/>
          <w:sz w:val="20"/>
          <w:szCs w:val="20"/>
        </w:rPr>
        <w:t>that have made outstanding contributions to health, sustainability, and international collaboration across the full spectrum of the 17 UN Sustainable Development Goals (SDGs).</w:t>
      </w:r>
    </w:p>
    <w:p w14:paraId="75F330DF" w14:textId="53DC7647" w:rsidR="00BE2705" w:rsidRPr="00826B7A" w:rsidRDefault="1E5ABCD3" w:rsidP="4C2813D5">
      <w:pPr>
        <w:jc w:val="both"/>
        <w:rPr>
          <w:rFonts w:ascii="Montserrat" w:eastAsia="Montserrat" w:hAnsi="Montserrat" w:cs="Montserrat"/>
          <w:color w:val="000000" w:themeColor="text1"/>
          <w:sz w:val="20"/>
          <w:szCs w:val="20"/>
          <w:lang w:val="en-GB"/>
        </w:rPr>
      </w:pPr>
      <w:r w:rsidRPr="4C2813D5">
        <w:rPr>
          <w:rFonts w:ascii="Montserrat" w:eastAsia="Montserrat" w:hAnsi="Montserrat" w:cs="Montserrat"/>
          <w:color w:val="000000" w:themeColor="text1"/>
          <w:sz w:val="20"/>
          <w:szCs w:val="20"/>
        </w:rPr>
        <w:t xml:space="preserve">View the announcement at the WHS 2021 Opening Ceremony </w:t>
      </w:r>
      <w:hyperlink r:id="rId11">
        <w:r w:rsidRPr="4C2813D5">
          <w:rPr>
            <w:rStyle w:val="Hyperlink"/>
            <w:rFonts w:ascii="Montserrat" w:eastAsia="Montserrat" w:hAnsi="Montserrat" w:cs="Montserrat"/>
            <w:sz w:val="20"/>
            <w:szCs w:val="20"/>
          </w:rPr>
          <w:t>here</w:t>
        </w:r>
      </w:hyperlink>
      <w:r w:rsidRPr="4C2813D5">
        <w:rPr>
          <w:rFonts w:ascii="Montserrat" w:eastAsia="Montserrat" w:hAnsi="Montserrat" w:cs="Montserrat"/>
          <w:color w:val="000000" w:themeColor="text1"/>
          <w:sz w:val="20"/>
          <w:szCs w:val="20"/>
        </w:rPr>
        <w:t>.</w:t>
      </w:r>
    </w:p>
    <w:p w14:paraId="6F47214A" w14:textId="03CB8708" w:rsidR="00BE2705" w:rsidRPr="006A5CF3" w:rsidRDefault="00BE2705" w:rsidP="4C2813D5">
      <w:pPr>
        <w:jc w:val="both"/>
        <w:rPr>
          <w:rFonts w:ascii="Montserrat" w:hAnsi="Montserrat"/>
          <w:sz w:val="20"/>
          <w:szCs w:val="20"/>
        </w:rPr>
      </w:pPr>
    </w:p>
    <w:sectPr w:rsidR="00BE2705" w:rsidRPr="006A5CF3" w:rsidSect="00034616">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99C67" w14:textId="77777777" w:rsidR="00C67572" w:rsidRDefault="00C67572" w:rsidP="00F12306">
      <w:pPr>
        <w:spacing w:after="0" w:line="240" w:lineRule="auto"/>
      </w:pPr>
      <w:r>
        <w:separator/>
      </w:r>
    </w:p>
  </w:endnote>
  <w:endnote w:type="continuationSeparator" w:id="0">
    <w:p w14:paraId="068AD7C2" w14:textId="77777777" w:rsidR="00C67572" w:rsidRDefault="00C67572" w:rsidP="00F1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Montserrat">
    <w:panose1 w:val="00000500000000000000"/>
    <w:charset w:val="00"/>
    <w:family w:val="modern"/>
    <w:notTrueType/>
    <w:pitch w:val="variable"/>
    <w:sig w:usb0="2000020F" w:usb1="00000003" w:usb2="00000000" w:usb3="00000000" w:csb0="00000197" w:csb1="00000000"/>
  </w:font>
  <w:font w:name="Montserrat SemiBold">
    <w:panose1 w:val="00000700000000000000"/>
    <w:charset w:val="00"/>
    <w:family w:val="modern"/>
    <w:notTrueType/>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sz w:val="16"/>
        <w:szCs w:val="16"/>
      </w:rPr>
      <w:id w:val="91449701"/>
      <w:docPartObj>
        <w:docPartGallery w:val="Page Numbers (Bottom of Page)"/>
        <w:docPartUnique/>
      </w:docPartObj>
    </w:sdtPr>
    <w:sdtContent>
      <w:sdt>
        <w:sdtPr>
          <w:rPr>
            <w:rFonts w:ascii="Montserrat" w:hAnsi="Montserrat"/>
            <w:sz w:val="16"/>
            <w:szCs w:val="16"/>
          </w:rPr>
          <w:id w:val="1728636285"/>
          <w:docPartObj>
            <w:docPartGallery w:val="Page Numbers (Top of Page)"/>
            <w:docPartUnique/>
          </w:docPartObj>
        </w:sdtPr>
        <w:sdtContent>
          <w:p w14:paraId="42A21873" w14:textId="36409AE3" w:rsidR="000E3979" w:rsidRPr="000E3979" w:rsidRDefault="000E3979">
            <w:pPr>
              <w:pStyle w:val="Footer"/>
              <w:jc w:val="center"/>
              <w:rPr>
                <w:rFonts w:ascii="Montserrat" w:hAnsi="Montserrat"/>
                <w:sz w:val="16"/>
                <w:szCs w:val="16"/>
              </w:rPr>
            </w:pPr>
            <w:r w:rsidRPr="000E3979">
              <w:rPr>
                <w:rFonts w:ascii="Montserrat" w:hAnsi="Montserrat"/>
                <w:sz w:val="16"/>
                <w:szCs w:val="16"/>
                <w:lang w:val="en-GB"/>
              </w:rPr>
              <w:t xml:space="preserve">Page </w:t>
            </w:r>
            <w:r w:rsidRPr="000E3979">
              <w:rPr>
                <w:rFonts w:ascii="Montserrat" w:hAnsi="Montserrat"/>
                <w:sz w:val="18"/>
                <w:szCs w:val="18"/>
              </w:rPr>
              <w:fldChar w:fldCharType="begin"/>
            </w:r>
            <w:r w:rsidRPr="000E3979">
              <w:rPr>
                <w:rFonts w:ascii="Montserrat" w:hAnsi="Montserrat"/>
                <w:sz w:val="16"/>
                <w:szCs w:val="16"/>
              </w:rPr>
              <w:instrText>PAGE</w:instrText>
            </w:r>
            <w:r w:rsidRPr="000E3979">
              <w:rPr>
                <w:rFonts w:ascii="Montserrat" w:hAnsi="Montserrat"/>
                <w:sz w:val="18"/>
                <w:szCs w:val="18"/>
              </w:rPr>
              <w:fldChar w:fldCharType="separate"/>
            </w:r>
            <w:r w:rsidRPr="000E3979">
              <w:rPr>
                <w:rFonts w:ascii="Montserrat" w:hAnsi="Montserrat"/>
                <w:sz w:val="16"/>
                <w:szCs w:val="16"/>
                <w:lang w:val="en-GB"/>
              </w:rPr>
              <w:t>2</w:t>
            </w:r>
            <w:r w:rsidRPr="000E3979">
              <w:rPr>
                <w:rFonts w:ascii="Montserrat" w:hAnsi="Montserrat"/>
                <w:sz w:val="18"/>
                <w:szCs w:val="18"/>
              </w:rPr>
              <w:fldChar w:fldCharType="end"/>
            </w:r>
            <w:r w:rsidRPr="000E3979">
              <w:rPr>
                <w:rFonts w:ascii="Montserrat" w:hAnsi="Montserrat"/>
                <w:sz w:val="16"/>
                <w:szCs w:val="16"/>
                <w:lang w:val="en-GB"/>
              </w:rPr>
              <w:t xml:space="preserve"> of </w:t>
            </w:r>
            <w:r w:rsidRPr="000E3979">
              <w:rPr>
                <w:rFonts w:ascii="Montserrat" w:hAnsi="Montserrat"/>
                <w:sz w:val="18"/>
                <w:szCs w:val="18"/>
              </w:rPr>
              <w:fldChar w:fldCharType="begin"/>
            </w:r>
            <w:r w:rsidRPr="000E3979">
              <w:rPr>
                <w:rFonts w:ascii="Montserrat" w:hAnsi="Montserrat"/>
                <w:sz w:val="16"/>
                <w:szCs w:val="16"/>
              </w:rPr>
              <w:instrText>NUMPAGES</w:instrText>
            </w:r>
            <w:r w:rsidRPr="000E3979">
              <w:rPr>
                <w:rFonts w:ascii="Montserrat" w:hAnsi="Montserrat"/>
                <w:sz w:val="18"/>
                <w:szCs w:val="18"/>
              </w:rPr>
              <w:fldChar w:fldCharType="separate"/>
            </w:r>
            <w:r w:rsidRPr="000E3979">
              <w:rPr>
                <w:rFonts w:ascii="Montserrat" w:hAnsi="Montserrat"/>
                <w:sz w:val="16"/>
                <w:szCs w:val="16"/>
                <w:lang w:val="en-GB"/>
              </w:rPr>
              <w:t>2</w:t>
            </w:r>
            <w:r w:rsidRPr="000E3979">
              <w:rPr>
                <w:rFonts w:ascii="Montserrat" w:hAnsi="Montserrat"/>
                <w:sz w:val="18"/>
                <w:szCs w:val="18"/>
              </w:rPr>
              <w:fldChar w:fldCharType="end"/>
            </w:r>
          </w:p>
        </w:sdtContent>
      </w:sdt>
    </w:sdtContent>
  </w:sdt>
  <w:p w14:paraId="49B96DF8" w14:textId="77777777" w:rsidR="000E3979" w:rsidRDefault="000E3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64573" w14:textId="77777777" w:rsidR="00C67572" w:rsidRDefault="00C67572" w:rsidP="00F12306">
      <w:pPr>
        <w:spacing w:after="0" w:line="240" w:lineRule="auto"/>
      </w:pPr>
      <w:r>
        <w:separator/>
      </w:r>
    </w:p>
  </w:footnote>
  <w:footnote w:type="continuationSeparator" w:id="0">
    <w:p w14:paraId="5542FC55" w14:textId="77777777" w:rsidR="00C67572" w:rsidRDefault="00C67572" w:rsidP="00F1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018FF" w14:textId="7436B5B7" w:rsidR="220667FA" w:rsidRDefault="220667FA" w:rsidP="220667FA">
    <w:pPr>
      <w:spacing w:after="0" w:line="240" w:lineRule="auto"/>
      <w:ind w:right="567"/>
    </w:pPr>
    <w:r>
      <w:rPr>
        <w:noProof/>
      </w:rPr>
      <w:drawing>
        <wp:anchor distT="0" distB="0" distL="114300" distR="114300" simplePos="0" relativeHeight="251658240" behindDoc="0" locked="0" layoutInCell="1" allowOverlap="1" wp14:anchorId="23B46E33" wp14:editId="03BD665D">
          <wp:simplePos x="0" y="0"/>
          <wp:positionH relativeFrom="column">
            <wp:posOffset>3714750</wp:posOffset>
          </wp:positionH>
          <wp:positionV relativeFrom="paragraph">
            <wp:posOffset>0</wp:posOffset>
          </wp:positionV>
          <wp:extent cx="1990725" cy="704850"/>
          <wp:effectExtent l="0" t="0" r="0" b="0"/>
          <wp:wrapNone/>
          <wp:docPr id="267800699" name="drawing"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800699" name=""/>
                  <pic:cNvPicPr/>
                </pic:nvPicPr>
                <pic:blipFill>
                  <a:blip r:embed="rId1">
                    <a:extLst>
                      <a:ext uri="{28A0092B-C50C-407E-A947-70E740481C1C}">
                        <a14:useLocalDpi xmlns:a14="http://schemas.microsoft.com/office/drawing/2010/main" val="0"/>
                      </a:ext>
                    </a:extLst>
                  </a:blip>
                  <a:stretch>
                    <a:fillRect/>
                  </a:stretch>
                </pic:blipFill>
                <pic:spPr>
                  <a:xfrm>
                    <a:off x="0" y="0"/>
                    <a:ext cx="1990725" cy="704850"/>
                  </a:xfrm>
                  <a:prstGeom prst="rect">
                    <a:avLst/>
                  </a:prstGeom>
                </pic:spPr>
              </pic:pic>
            </a:graphicData>
          </a:graphic>
          <wp14:sizeRelH relativeFrom="page">
            <wp14:pctWidth>0</wp14:pctWidth>
          </wp14:sizeRelH>
          <wp14:sizeRelV relativeFrom="page">
            <wp14:pctHeight>0</wp14:pctHeight>
          </wp14:sizeRelV>
        </wp:anchor>
      </w:drawing>
    </w:r>
  </w:p>
  <w:p w14:paraId="52CE3DDC" w14:textId="61C65D60" w:rsidR="220667FA" w:rsidRDefault="220667FA" w:rsidP="220667FA">
    <w:pPr>
      <w:spacing w:after="0" w:line="240" w:lineRule="auto"/>
      <w:rPr>
        <w:rFonts w:ascii="Montserrat SemiBold" w:eastAsia="Montserrat SemiBold" w:hAnsi="Montserrat SemiBold" w:cs="Montserrat SemiBold"/>
        <w:color w:val="000000" w:themeColor="text1"/>
        <w:sz w:val="32"/>
        <w:szCs w:val="32"/>
      </w:rPr>
    </w:pPr>
    <w:r w:rsidRPr="220667FA">
      <w:rPr>
        <w:rStyle w:val="BookTitle"/>
        <w:rFonts w:ascii="Montserrat SemiBold" w:eastAsia="Montserrat SemiBold" w:hAnsi="Montserrat SemiBold" w:cs="Montserrat SemiBold"/>
        <w:color w:val="000000" w:themeColor="text1"/>
        <w:sz w:val="32"/>
        <w:szCs w:val="32"/>
      </w:rPr>
      <w:t>VIRCHOW PRIZE 2025</w:t>
    </w:r>
  </w:p>
  <w:p w14:paraId="36FD83D8" w14:textId="49BE2EE2" w:rsidR="220667FA" w:rsidRDefault="220667FA" w:rsidP="220667FA">
    <w:pPr>
      <w:pBdr>
        <w:bottom w:val="single" w:sz="12" w:space="1" w:color="auto"/>
      </w:pBdr>
      <w:jc w:val="center"/>
      <w:rPr>
        <w:rFonts w:ascii="Montserrat SemiBold" w:eastAsia="Montserrat SemiBold" w:hAnsi="Montserrat SemiBold" w:cs="Montserrat SemiBold"/>
        <w:color w:val="000000" w:themeColor="text1"/>
        <w:sz w:val="12"/>
        <w:szCs w:val="12"/>
      </w:rPr>
    </w:pPr>
    <w:r>
      <w:br/>
    </w:r>
    <w:r>
      <w:br/>
    </w:r>
    <w:r w:rsidRPr="220667FA">
      <w:rPr>
        <w:rFonts w:ascii="Montserrat SemiBold" w:eastAsia="Montserrat SemiBold" w:hAnsi="Montserrat SemiBold" w:cs="Montserrat SemiBold"/>
        <w:b/>
        <w:bCs/>
        <w:color w:val="B5A06A"/>
        <w:sz w:val="24"/>
        <w:szCs w:val="24"/>
      </w:rPr>
      <w:t>PRESS KIT AUGUST 2025</w:t>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042A23"/>
    <w:multiLevelType w:val="hybridMultilevel"/>
    <w:tmpl w:val="31005308"/>
    <w:lvl w:ilvl="0" w:tplc="BBD8F43A">
      <w:start w:val="1"/>
      <w:numFmt w:val="bullet"/>
      <w:lvlText w:val=""/>
      <w:lvlJc w:val="left"/>
      <w:pPr>
        <w:ind w:left="720" w:hanging="360"/>
      </w:pPr>
      <w:rPr>
        <w:rFonts w:ascii="Symbol" w:hAnsi="Symbol" w:hint="default"/>
      </w:rPr>
    </w:lvl>
    <w:lvl w:ilvl="1" w:tplc="09485290">
      <w:start w:val="1"/>
      <w:numFmt w:val="bullet"/>
      <w:lvlText w:val="o"/>
      <w:lvlJc w:val="left"/>
      <w:pPr>
        <w:ind w:left="1440" w:hanging="360"/>
      </w:pPr>
      <w:rPr>
        <w:rFonts w:ascii="Courier New" w:hAnsi="Courier New" w:hint="default"/>
      </w:rPr>
    </w:lvl>
    <w:lvl w:ilvl="2" w:tplc="EE54A038">
      <w:start w:val="1"/>
      <w:numFmt w:val="bullet"/>
      <w:lvlText w:val=""/>
      <w:lvlJc w:val="left"/>
      <w:pPr>
        <w:ind w:left="2160" w:hanging="360"/>
      </w:pPr>
      <w:rPr>
        <w:rFonts w:ascii="Wingdings" w:hAnsi="Wingdings" w:hint="default"/>
      </w:rPr>
    </w:lvl>
    <w:lvl w:ilvl="3" w:tplc="EC784128">
      <w:start w:val="1"/>
      <w:numFmt w:val="bullet"/>
      <w:lvlText w:val=""/>
      <w:lvlJc w:val="left"/>
      <w:pPr>
        <w:ind w:left="2880" w:hanging="360"/>
      </w:pPr>
      <w:rPr>
        <w:rFonts w:ascii="Symbol" w:hAnsi="Symbol" w:hint="default"/>
      </w:rPr>
    </w:lvl>
    <w:lvl w:ilvl="4" w:tplc="F32CA8C8">
      <w:start w:val="1"/>
      <w:numFmt w:val="bullet"/>
      <w:lvlText w:val="o"/>
      <w:lvlJc w:val="left"/>
      <w:pPr>
        <w:ind w:left="3600" w:hanging="360"/>
      </w:pPr>
      <w:rPr>
        <w:rFonts w:ascii="Courier New" w:hAnsi="Courier New" w:hint="default"/>
      </w:rPr>
    </w:lvl>
    <w:lvl w:ilvl="5" w:tplc="B0EAADF0">
      <w:start w:val="1"/>
      <w:numFmt w:val="bullet"/>
      <w:lvlText w:val=""/>
      <w:lvlJc w:val="left"/>
      <w:pPr>
        <w:ind w:left="4320" w:hanging="360"/>
      </w:pPr>
      <w:rPr>
        <w:rFonts w:ascii="Wingdings" w:hAnsi="Wingdings" w:hint="default"/>
      </w:rPr>
    </w:lvl>
    <w:lvl w:ilvl="6" w:tplc="41E44B48">
      <w:start w:val="1"/>
      <w:numFmt w:val="bullet"/>
      <w:lvlText w:val=""/>
      <w:lvlJc w:val="left"/>
      <w:pPr>
        <w:ind w:left="5040" w:hanging="360"/>
      </w:pPr>
      <w:rPr>
        <w:rFonts w:ascii="Symbol" w:hAnsi="Symbol" w:hint="default"/>
      </w:rPr>
    </w:lvl>
    <w:lvl w:ilvl="7" w:tplc="65F6EDB4">
      <w:start w:val="1"/>
      <w:numFmt w:val="bullet"/>
      <w:lvlText w:val="o"/>
      <w:lvlJc w:val="left"/>
      <w:pPr>
        <w:ind w:left="5760" w:hanging="360"/>
      </w:pPr>
      <w:rPr>
        <w:rFonts w:ascii="Courier New" w:hAnsi="Courier New" w:hint="default"/>
      </w:rPr>
    </w:lvl>
    <w:lvl w:ilvl="8" w:tplc="9D36CBFE">
      <w:start w:val="1"/>
      <w:numFmt w:val="bullet"/>
      <w:lvlText w:val=""/>
      <w:lvlJc w:val="left"/>
      <w:pPr>
        <w:ind w:left="6480" w:hanging="360"/>
      </w:pPr>
      <w:rPr>
        <w:rFonts w:ascii="Wingdings" w:hAnsi="Wingdings" w:hint="default"/>
      </w:rPr>
    </w:lvl>
  </w:abstractNum>
  <w:abstractNum w:abstractNumId="10" w15:restartNumberingAfterBreak="0">
    <w:nsid w:val="02547438"/>
    <w:multiLevelType w:val="hybridMultilevel"/>
    <w:tmpl w:val="B16E36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18F5EFF2"/>
    <w:multiLevelType w:val="hybridMultilevel"/>
    <w:tmpl w:val="F4840B96"/>
    <w:lvl w:ilvl="0" w:tplc="C5FAA6A0">
      <w:start w:val="1"/>
      <w:numFmt w:val="bullet"/>
      <w:lvlText w:val=""/>
      <w:lvlJc w:val="left"/>
      <w:pPr>
        <w:ind w:left="720" w:hanging="360"/>
      </w:pPr>
      <w:rPr>
        <w:rFonts w:ascii="Symbol" w:hAnsi="Symbol" w:hint="default"/>
      </w:rPr>
    </w:lvl>
    <w:lvl w:ilvl="1" w:tplc="BA200E8E">
      <w:start w:val="1"/>
      <w:numFmt w:val="bullet"/>
      <w:lvlText w:val="o"/>
      <w:lvlJc w:val="left"/>
      <w:pPr>
        <w:ind w:left="1440" w:hanging="360"/>
      </w:pPr>
      <w:rPr>
        <w:rFonts w:ascii="Courier New" w:hAnsi="Courier New" w:hint="default"/>
      </w:rPr>
    </w:lvl>
    <w:lvl w:ilvl="2" w:tplc="D83E39A0">
      <w:start w:val="1"/>
      <w:numFmt w:val="bullet"/>
      <w:lvlText w:val=""/>
      <w:lvlJc w:val="left"/>
      <w:pPr>
        <w:ind w:left="2160" w:hanging="360"/>
      </w:pPr>
      <w:rPr>
        <w:rFonts w:ascii="Wingdings" w:hAnsi="Wingdings" w:hint="default"/>
      </w:rPr>
    </w:lvl>
    <w:lvl w:ilvl="3" w:tplc="0EC89334">
      <w:start w:val="1"/>
      <w:numFmt w:val="bullet"/>
      <w:lvlText w:val=""/>
      <w:lvlJc w:val="left"/>
      <w:pPr>
        <w:ind w:left="2880" w:hanging="360"/>
      </w:pPr>
      <w:rPr>
        <w:rFonts w:ascii="Symbol" w:hAnsi="Symbol" w:hint="default"/>
      </w:rPr>
    </w:lvl>
    <w:lvl w:ilvl="4" w:tplc="A3C2B350">
      <w:start w:val="1"/>
      <w:numFmt w:val="bullet"/>
      <w:lvlText w:val="o"/>
      <w:lvlJc w:val="left"/>
      <w:pPr>
        <w:ind w:left="3600" w:hanging="360"/>
      </w:pPr>
      <w:rPr>
        <w:rFonts w:ascii="Courier New" w:hAnsi="Courier New" w:hint="default"/>
      </w:rPr>
    </w:lvl>
    <w:lvl w:ilvl="5" w:tplc="7A36C68A">
      <w:start w:val="1"/>
      <w:numFmt w:val="bullet"/>
      <w:lvlText w:val=""/>
      <w:lvlJc w:val="left"/>
      <w:pPr>
        <w:ind w:left="4320" w:hanging="360"/>
      </w:pPr>
      <w:rPr>
        <w:rFonts w:ascii="Wingdings" w:hAnsi="Wingdings" w:hint="default"/>
      </w:rPr>
    </w:lvl>
    <w:lvl w:ilvl="6" w:tplc="213EC98C">
      <w:start w:val="1"/>
      <w:numFmt w:val="bullet"/>
      <w:lvlText w:val=""/>
      <w:lvlJc w:val="left"/>
      <w:pPr>
        <w:ind w:left="5040" w:hanging="360"/>
      </w:pPr>
      <w:rPr>
        <w:rFonts w:ascii="Symbol" w:hAnsi="Symbol" w:hint="default"/>
      </w:rPr>
    </w:lvl>
    <w:lvl w:ilvl="7" w:tplc="B5A2827A">
      <w:start w:val="1"/>
      <w:numFmt w:val="bullet"/>
      <w:lvlText w:val="o"/>
      <w:lvlJc w:val="left"/>
      <w:pPr>
        <w:ind w:left="5760" w:hanging="360"/>
      </w:pPr>
      <w:rPr>
        <w:rFonts w:ascii="Courier New" w:hAnsi="Courier New" w:hint="default"/>
      </w:rPr>
    </w:lvl>
    <w:lvl w:ilvl="8" w:tplc="2070D3F2">
      <w:start w:val="1"/>
      <w:numFmt w:val="bullet"/>
      <w:lvlText w:val=""/>
      <w:lvlJc w:val="left"/>
      <w:pPr>
        <w:ind w:left="6480" w:hanging="360"/>
      </w:pPr>
      <w:rPr>
        <w:rFonts w:ascii="Wingdings" w:hAnsi="Wingdings" w:hint="default"/>
      </w:rPr>
    </w:lvl>
  </w:abstractNum>
  <w:abstractNum w:abstractNumId="12" w15:restartNumberingAfterBreak="0">
    <w:nsid w:val="21D22FC2"/>
    <w:multiLevelType w:val="hybridMultilevel"/>
    <w:tmpl w:val="181E84F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8509F2D"/>
    <w:multiLevelType w:val="hybridMultilevel"/>
    <w:tmpl w:val="ECCAAC7A"/>
    <w:lvl w:ilvl="0" w:tplc="3DA42810">
      <w:start w:val="1"/>
      <w:numFmt w:val="bullet"/>
      <w:lvlText w:val=""/>
      <w:lvlJc w:val="left"/>
      <w:pPr>
        <w:ind w:left="720" w:hanging="360"/>
      </w:pPr>
      <w:rPr>
        <w:rFonts w:ascii="Symbol" w:hAnsi="Symbol" w:hint="default"/>
      </w:rPr>
    </w:lvl>
    <w:lvl w:ilvl="1" w:tplc="464C66B6">
      <w:start w:val="1"/>
      <w:numFmt w:val="bullet"/>
      <w:lvlText w:val="o"/>
      <w:lvlJc w:val="left"/>
      <w:pPr>
        <w:ind w:left="1440" w:hanging="360"/>
      </w:pPr>
      <w:rPr>
        <w:rFonts w:ascii="Courier New" w:hAnsi="Courier New" w:hint="default"/>
      </w:rPr>
    </w:lvl>
    <w:lvl w:ilvl="2" w:tplc="B9CEAEC2">
      <w:start w:val="1"/>
      <w:numFmt w:val="bullet"/>
      <w:lvlText w:val=""/>
      <w:lvlJc w:val="left"/>
      <w:pPr>
        <w:ind w:left="2160" w:hanging="360"/>
      </w:pPr>
      <w:rPr>
        <w:rFonts w:ascii="Wingdings" w:hAnsi="Wingdings" w:hint="default"/>
      </w:rPr>
    </w:lvl>
    <w:lvl w:ilvl="3" w:tplc="E2DEE266">
      <w:start w:val="1"/>
      <w:numFmt w:val="bullet"/>
      <w:lvlText w:val=""/>
      <w:lvlJc w:val="left"/>
      <w:pPr>
        <w:ind w:left="2880" w:hanging="360"/>
      </w:pPr>
      <w:rPr>
        <w:rFonts w:ascii="Symbol" w:hAnsi="Symbol" w:hint="default"/>
      </w:rPr>
    </w:lvl>
    <w:lvl w:ilvl="4" w:tplc="E6F4CD34">
      <w:start w:val="1"/>
      <w:numFmt w:val="bullet"/>
      <w:lvlText w:val="o"/>
      <w:lvlJc w:val="left"/>
      <w:pPr>
        <w:ind w:left="3600" w:hanging="360"/>
      </w:pPr>
      <w:rPr>
        <w:rFonts w:ascii="Courier New" w:hAnsi="Courier New" w:hint="default"/>
      </w:rPr>
    </w:lvl>
    <w:lvl w:ilvl="5" w:tplc="C24089C6">
      <w:start w:val="1"/>
      <w:numFmt w:val="bullet"/>
      <w:lvlText w:val=""/>
      <w:lvlJc w:val="left"/>
      <w:pPr>
        <w:ind w:left="4320" w:hanging="360"/>
      </w:pPr>
      <w:rPr>
        <w:rFonts w:ascii="Wingdings" w:hAnsi="Wingdings" w:hint="default"/>
      </w:rPr>
    </w:lvl>
    <w:lvl w:ilvl="6" w:tplc="EB2483C4">
      <w:start w:val="1"/>
      <w:numFmt w:val="bullet"/>
      <w:lvlText w:val=""/>
      <w:lvlJc w:val="left"/>
      <w:pPr>
        <w:ind w:left="5040" w:hanging="360"/>
      </w:pPr>
      <w:rPr>
        <w:rFonts w:ascii="Symbol" w:hAnsi="Symbol" w:hint="default"/>
      </w:rPr>
    </w:lvl>
    <w:lvl w:ilvl="7" w:tplc="55C613B2">
      <w:start w:val="1"/>
      <w:numFmt w:val="bullet"/>
      <w:lvlText w:val="o"/>
      <w:lvlJc w:val="left"/>
      <w:pPr>
        <w:ind w:left="5760" w:hanging="360"/>
      </w:pPr>
      <w:rPr>
        <w:rFonts w:ascii="Courier New" w:hAnsi="Courier New" w:hint="default"/>
      </w:rPr>
    </w:lvl>
    <w:lvl w:ilvl="8" w:tplc="DA44E2D4">
      <w:start w:val="1"/>
      <w:numFmt w:val="bullet"/>
      <w:lvlText w:val=""/>
      <w:lvlJc w:val="left"/>
      <w:pPr>
        <w:ind w:left="6480" w:hanging="360"/>
      </w:pPr>
      <w:rPr>
        <w:rFonts w:ascii="Wingdings" w:hAnsi="Wingdings" w:hint="default"/>
      </w:rPr>
    </w:lvl>
  </w:abstractNum>
  <w:abstractNum w:abstractNumId="14" w15:restartNumberingAfterBreak="0">
    <w:nsid w:val="28E043B0"/>
    <w:multiLevelType w:val="hybridMultilevel"/>
    <w:tmpl w:val="FCB8B6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3A03506"/>
    <w:multiLevelType w:val="hybridMultilevel"/>
    <w:tmpl w:val="ED464E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54269FD"/>
    <w:multiLevelType w:val="hybridMultilevel"/>
    <w:tmpl w:val="D6505D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4094B8A"/>
    <w:multiLevelType w:val="hybridMultilevel"/>
    <w:tmpl w:val="753C03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41C2EF3"/>
    <w:multiLevelType w:val="hybridMultilevel"/>
    <w:tmpl w:val="5E7AFAC8"/>
    <w:lvl w:ilvl="0" w:tplc="5C80F8A0">
      <w:start w:val="1"/>
      <w:numFmt w:val="bullet"/>
      <w:lvlText w:val=""/>
      <w:lvlJc w:val="left"/>
      <w:pPr>
        <w:ind w:left="720" w:hanging="360"/>
      </w:pPr>
      <w:rPr>
        <w:rFonts w:ascii="Symbol" w:hAnsi="Symbol" w:hint="default"/>
      </w:rPr>
    </w:lvl>
    <w:lvl w:ilvl="1" w:tplc="C2F259E8">
      <w:start w:val="1"/>
      <w:numFmt w:val="bullet"/>
      <w:lvlText w:val="o"/>
      <w:lvlJc w:val="left"/>
      <w:pPr>
        <w:ind w:left="1440" w:hanging="360"/>
      </w:pPr>
      <w:rPr>
        <w:rFonts w:ascii="Courier New" w:hAnsi="Courier New" w:hint="default"/>
      </w:rPr>
    </w:lvl>
    <w:lvl w:ilvl="2" w:tplc="89C85CB8">
      <w:start w:val="1"/>
      <w:numFmt w:val="bullet"/>
      <w:lvlText w:val=""/>
      <w:lvlJc w:val="left"/>
      <w:pPr>
        <w:ind w:left="2160" w:hanging="360"/>
      </w:pPr>
      <w:rPr>
        <w:rFonts w:ascii="Wingdings" w:hAnsi="Wingdings" w:hint="default"/>
      </w:rPr>
    </w:lvl>
    <w:lvl w:ilvl="3" w:tplc="6008A0F6">
      <w:start w:val="1"/>
      <w:numFmt w:val="bullet"/>
      <w:lvlText w:val=""/>
      <w:lvlJc w:val="left"/>
      <w:pPr>
        <w:ind w:left="2880" w:hanging="360"/>
      </w:pPr>
      <w:rPr>
        <w:rFonts w:ascii="Symbol" w:hAnsi="Symbol" w:hint="default"/>
      </w:rPr>
    </w:lvl>
    <w:lvl w:ilvl="4" w:tplc="64F47A34">
      <w:start w:val="1"/>
      <w:numFmt w:val="bullet"/>
      <w:lvlText w:val="o"/>
      <w:lvlJc w:val="left"/>
      <w:pPr>
        <w:ind w:left="3600" w:hanging="360"/>
      </w:pPr>
      <w:rPr>
        <w:rFonts w:ascii="Courier New" w:hAnsi="Courier New" w:hint="default"/>
      </w:rPr>
    </w:lvl>
    <w:lvl w:ilvl="5" w:tplc="83C82BAC">
      <w:start w:val="1"/>
      <w:numFmt w:val="bullet"/>
      <w:lvlText w:val=""/>
      <w:lvlJc w:val="left"/>
      <w:pPr>
        <w:ind w:left="4320" w:hanging="360"/>
      </w:pPr>
      <w:rPr>
        <w:rFonts w:ascii="Wingdings" w:hAnsi="Wingdings" w:hint="default"/>
      </w:rPr>
    </w:lvl>
    <w:lvl w:ilvl="6" w:tplc="DD22E66A">
      <w:start w:val="1"/>
      <w:numFmt w:val="bullet"/>
      <w:lvlText w:val=""/>
      <w:lvlJc w:val="left"/>
      <w:pPr>
        <w:ind w:left="5040" w:hanging="360"/>
      </w:pPr>
      <w:rPr>
        <w:rFonts w:ascii="Symbol" w:hAnsi="Symbol" w:hint="default"/>
      </w:rPr>
    </w:lvl>
    <w:lvl w:ilvl="7" w:tplc="355C8E8E">
      <w:start w:val="1"/>
      <w:numFmt w:val="bullet"/>
      <w:lvlText w:val="o"/>
      <w:lvlJc w:val="left"/>
      <w:pPr>
        <w:ind w:left="5760" w:hanging="360"/>
      </w:pPr>
      <w:rPr>
        <w:rFonts w:ascii="Courier New" w:hAnsi="Courier New" w:hint="default"/>
      </w:rPr>
    </w:lvl>
    <w:lvl w:ilvl="8" w:tplc="71621A20">
      <w:start w:val="1"/>
      <w:numFmt w:val="bullet"/>
      <w:lvlText w:val=""/>
      <w:lvlJc w:val="left"/>
      <w:pPr>
        <w:ind w:left="6480" w:hanging="360"/>
      </w:pPr>
      <w:rPr>
        <w:rFonts w:ascii="Wingdings" w:hAnsi="Wingdings" w:hint="default"/>
      </w:rPr>
    </w:lvl>
  </w:abstractNum>
  <w:abstractNum w:abstractNumId="19" w15:restartNumberingAfterBreak="0">
    <w:nsid w:val="518AD9FC"/>
    <w:multiLevelType w:val="hybridMultilevel"/>
    <w:tmpl w:val="A82ACDD6"/>
    <w:lvl w:ilvl="0" w:tplc="45C05B6A">
      <w:start w:val="1"/>
      <w:numFmt w:val="bullet"/>
      <w:lvlText w:val=""/>
      <w:lvlJc w:val="left"/>
      <w:pPr>
        <w:ind w:left="720" w:hanging="360"/>
      </w:pPr>
      <w:rPr>
        <w:rFonts w:ascii="Symbol" w:hAnsi="Symbol" w:hint="default"/>
      </w:rPr>
    </w:lvl>
    <w:lvl w:ilvl="1" w:tplc="54BC0BE6">
      <w:start w:val="1"/>
      <w:numFmt w:val="bullet"/>
      <w:lvlText w:val="o"/>
      <w:lvlJc w:val="left"/>
      <w:pPr>
        <w:ind w:left="1440" w:hanging="360"/>
      </w:pPr>
      <w:rPr>
        <w:rFonts w:ascii="Courier New" w:hAnsi="Courier New" w:hint="default"/>
      </w:rPr>
    </w:lvl>
    <w:lvl w:ilvl="2" w:tplc="D67CE0EE">
      <w:start w:val="1"/>
      <w:numFmt w:val="bullet"/>
      <w:lvlText w:val=""/>
      <w:lvlJc w:val="left"/>
      <w:pPr>
        <w:ind w:left="2160" w:hanging="360"/>
      </w:pPr>
      <w:rPr>
        <w:rFonts w:ascii="Wingdings" w:hAnsi="Wingdings" w:hint="default"/>
      </w:rPr>
    </w:lvl>
    <w:lvl w:ilvl="3" w:tplc="B6406C68">
      <w:start w:val="1"/>
      <w:numFmt w:val="bullet"/>
      <w:lvlText w:val=""/>
      <w:lvlJc w:val="left"/>
      <w:pPr>
        <w:ind w:left="2880" w:hanging="360"/>
      </w:pPr>
      <w:rPr>
        <w:rFonts w:ascii="Symbol" w:hAnsi="Symbol" w:hint="default"/>
      </w:rPr>
    </w:lvl>
    <w:lvl w:ilvl="4" w:tplc="4686DE24">
      <w:start w:val="1"/>
      <w:numFmt w:val="bullet"/>
      <w:lvlText w:val="o"/>
      <w:lvlJc w:val="left"/>
      <w:pPr>
        <w:ind w:left="3600" w:hanging="360"/>
      </w:pPr>
      <w:rPr>
        <w:rFonts w:ascii="Courier New" w:hAnsi="Courier New" w:hint="default"/>
      </w:rPr>
    </w:lvl>
    <w:lvl w:ilvl="5" w:tplc="AA0ADB06">
      <w:start w:val="1"/>
      <w:numFmt w:val="bullet"/>
      <w:lvlText w:val=""/>
      <w:lvlJc w:val="left"/>
      <w:pPr>
        <w:ind w:left="4320" w:hanging="360"/>
      </w:pPr>
      <w:rPr>
        <w:rFonts w:ascii="Wingdings" w:hAnsi="Wingdings" w:hint="default"/>
      </w:rPr>
    </w:lvl>
    <w:lvl w:ilvl="6" w:tplc="1A2455A2">
      <w:start w:val="1"/>
      <w:numFmt w:val="bullet"/>
      <w:lvlText w:val=""/>
      <w:lvlJc w:val="left"/>
      <w:pPr>
        <w:ind w:left="5040" w:hanging="360"/>
      </w:pPr>
      <w:rPr>
        <w:rFonts w:ascii="Symbol" w:hAnsi="Symbol" w:hint="default"/>
      </w:rPr>
    </w:lvl>
    <w:lvl w:ilvl="7" w:tplc="BCB05CDE">
      <w:start w:val="1"/>
      <w:numFmt w:val="bullet"/>
      <w:lvlText w:val="o"/>
      <w:lvlJc w:val="left"/>
      <w:pPr>
        <w:ind w:left="5760" w:hanging="360"/>
      </w:pPr>
      <w:rPr>
        <w:rFonts w:ascii="Courier New" w:hAnsi="Courier New" w:hint="default"/>
      </w:rPr>
    </w:lvl>
    <w:lvl w:ilvl="8" w:tplc="37BA32A6">
      <w:start w:val="1"/>
      <w:numFmt w:val="bullet"/>
      <w:lvlText w:val=""/>
      <w:lvlJc w:val="left"/>
      <w:pPr>
        <w:ind w:left="6480" w:hanging="360"/>
      </w:pPr>
      <w:rPr>
        <w:rFonts w:ascii="Wingdings" w:hAnsi="Wingdings" w:hint="default"/>
      </w:rPr>
    </w:lvl>
  </w:abstractNum>
  <w:abstractNum w:abstractNumId="20" w15:restartNumberingAfterBreak="0">
    <w:nsid w:val="75FB7523"/>
    <w:multiLevelType w:val="hybridMultilevel"/>
    <w:tmpl w:val="D4D461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89157131">
    <w:abstractNumId w:val="18"/>
  </w:num>
  <w:num w:numId="2" w16cid:durableId="1680887080">
    <w:abstractNumId w:val="9"/>
  </w:num>
  <w:num w:numId="3" w16cid:durableId="2074616106">
    <w:abstractNumId w:val="19"/>
  </w:num>
  <w:num w:numId="4" w16cid:durableId="90468016">
    <w:abstractNumId w:val="11"/>
  </w:num>
  <w:num w:numId="5" w16cid:durableId="1019433625">
    <w:abstractNumId w:val="13"/>
  </w:num>
  <w:num w:numId="6" w16cid:durableId="199975752">
    <w:abstractNumId w:val="8"/>
  </w:num>
  <w:num w:numId="7" w16cid:durableId="907958325">
    <w:abstractNumId w:val="6"/>
  </w:num>
  <w:num w:numId="8" w16cid:durableId="1354920277">
    <w:abstractNumId w:val="5"/>
  </w:num>
  <w:num w:numId="9" w16cid:durableId="609242588">
    <w:abstractNumId w:val="4"/>
  </w:num>
  <w:num w:numId="10" w16cid:durableId="1661620150">
    <w:abstractNumId w:val="7"/>
  </w:num>
  <w:num w:numId="11" w16cid:durableId="298844838">
    <w:abstractNumId w:val="3"/>
  </w:num>
  <w:num w:numId="12" w16cid:durableId="309137656">
    <w:abstractNumId w:val="2"/>
  </w:num>
  <w:num w:numId="13" w16cid:durableId="1544052788">
    <w:abstractNumId w:val="1"/>
  </w:num>
  <w:num w:numId="14" w16cid:durableId="536091027">
    <w:abstractNumId w:val="0"/>
  </w:num>
  <w:num w:numId="15" w16cid:durableId="1412892574">
    <w:abstractNumId w:val="20"/>
  </w:num>
  <w:num w:numId="16" w16cid:durableId="2093354221">
    <w:abstractNumId w:val="12"/>
  </w:num>
  <w:num w:numId="17" w16cid:durableId="242876882">
    <w:abstractNumId w:val="10"/>
  </w:num>
  <w:num w:numId="18" w16cid:durableId="46608558">
    <w:abstractNumId w:val="15"/>
  </w:num>
  <w:num w:numId="19" w16cid:durableId="704522317">
    <w:abstractNumId w:val="17"/>
  </w:num>
  <w:num w:numId="20" w16cid:durableId="249781932">
    <w:abstractNumId w:val="16"/>
  </w:num>
  <w:num w:numId="21" w16cid:durableId="21069931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44AD"/>
    <w:rsid w:val="000D12E2"/>
    <w:rsid w:val="000E3979"/>
    <w:rsid w:val="0015074B"/>
    <w:rsid w:val="001C748C"/>
    <w:rsid w:val="0029639D"/>
    <w:rsid w:val="00326F90"/>
    <w:rsid w:val="00386CDC"/>
    <w:rsid w:val="004973F1"/>
    <w:rsid w:val="005A50CF"/>
    <w:rsid w:val="006A5CF3"/>
    <w:rsid w:val="00826B7A"/>
    <w:rsid w:val="008648A5"/>
    <w:rsid w:val="00A11843"/>
    <w:rsid w:val="00A271F4"/>
    <w:rsid w:val="00A3212C"/>
    <w:rsid w:val="00AA1D8D"/>
    <w:rsid w:val="00AB518D"/>
    <w:rsid w:val="00B03A37"/>
    <w:rsid w:val="00B47730"/>
    <w:rsid w:val="00BA7BDE"/>
    <w:rsid w:val="00BE2705"/>
    <w:rsid w:val="00C26F3A"/>
    <w:rsid w:val="00C67572"/>
    <w:rsid w:val="00CB0664"/>
    <w:rsid w:val="00D73857"/>
    <w:rsid w:val="00EB7701"/>
    <w:rsid w:val="00ED6953"/>
    <w:rsid w:val="00F12306"/>
    <w:rsid w:val="00FC693F"/>
    <w:rsid w:val="02977E6C"/>
    <w:rsid w:val="02BB3BAF"/>
    <w:rsid w:val="0513E67D"/>
    <w:rsid w:val="0640FA19"/>
    <w:rsid w:val="06E1CC40"/>
    <w:rsid w:val="09EBA260"/>
    <w:rsid w:val="09F4FF2E"/>
    <w:rsid w:val="0A7B9CE8"/>
    <w:rsid w:val="0B1B7AB3"/>
    <w:rsid w:val="0BA5BC49"/>
    <w:rsid w:val="0D8541C4"/>
    <w:rsid w:val="10B191D6"/>
    <w:rsid w:val="1169036F"/>
    <w:rsid w:val="133FE1DE"/>
    <w:rsid w:val="136FE3C5"/>
    <w:rsid w:val="1416F3B3"/>
    <w:rsid w:val="142E07A3"/>
    <w:rsid w:val="145D09C8"/>
    <w:rsid w:val="17D0BD1A"/>
    <w:rsid w:val="1B9B16CD"/>
    <w:rsid w:val="1BDF6300"/>
    <w:rsid w:val="1D9B7E89"/>
    <w:rsid w:val="1E5ABCD3"/>
    <w:rsid w:val="1FE66C9E"/>
    <w:rsid w:val="1FF267E2"/>
    <w:rsid w:val="208C60F3"/>
    <w:rsid w:val="20F7363F"/>
    <w:rsid w:val="220667FA"/>
    <w:rsid w:val="2349D799"/>
    <w:rsid w:val="2519258E"/>
    <w:rsid w:val="253F036D"/>
    <w:rsid w:val="25D48CDA"/>
    <w:rsid w:val="261144E8"/>
    <w:rsid w:val="26CCC550"/>
    <w:rsid w:val="270D7B29"/>
    <w:rsid w:val="27DB43EC"/>
    <w:rsid w:val="29449B3B"/>
    <w:rsid w:val="29BBABA3"/>
    <w:rsid w:val="2B4988CF"/>
    <w:rsid w:val="2C39B244"/>
    <w:rsid w:val="2DB94AE9"/>
    <w:rsid w:val="300644C7"/>
    <w:rsid w:val="322F2325"/>
    <w:rsid w:val="3383D2C4"/>
    <w:rsid w:val="36B15A09"/>
    <w:rsid w:val="3985E918"/>
    <w:rsid w:val="3A394D87"/>
    <w:rsid w:val="3B4D9A9A"/>
    <w:rsid w:val="3C860E41"/>
    <w:rsid w:val="3D6A198A"/>
    <w:rsid w:val="3DEC0634"/>
    <w:rsid w:val="436FE454"/>
    <w:rsid w:val="443891CD"/>
    <w:rsid w:val="4477A9BB"/>
    <w:rsid w:val="452F617C"/>
    <w:rsid w:val="45D7BB67"/>
    <w:rsid w:val="467425F0"/>
    <w:rsid w:val="473DB80B"/>
    <w:rsid w:val="47B5A783"/>
    <w:rsid w:val="47F3F50A"/>
    <w:rsid w:val="492296BB"/>
    <w:rsid w:val="496A9C54"/>
    <w:rsid w:val="4C2813D5"/>
    <w:rsid w:val="4CA14025"/>
    <w:rsid w:val="4E852EB4"/>
    <w:rsid w:val="51530631"/>
    <w:rsid w:val="54779C73"/>
    <w:rsid w:val="5574BD9B"/>
    <w:rsid w:val="58E50411"/>
    <w:rsid w:val="5990F899"/>
    <w:rsid w:val="59A67383"/>
    <w:rsid w:val="59BA4DED"/>
    <w:rsid w:val="5B9F94C4"/>
    <w:rsid w:val="5D793743"/>
    <w:rsid w:val="5EE8A3D6"/>
    <w:rsid w:val="60772099"/>
    <w:rsid w:val="62BC5628"/>
    <w:rsid w:val="62D429EE"/>
    <w:rsid w:val="6457B4EF"/>
    <w:rsid w:val="65761D97"/>
    <w:rsid w:val="69DEBC5A"/>
    <w:rsid w:val="6DD15006"/>
    <w:rsid w:val="6E5CB122"/>
    <w:rsid w:val="6E9D07CA"/>
    <w:rsid w:val="6F70847F"/>
    <w:rsid w:val="701F006C"/>
    <w:rsid w:val="7057D7EE"/>
    <w:rsid w:val="706D0733"/>
    <w:rsid w:val="74A8D0C0"/>
    <w:rsid w:val="75CEBBB1"/>
    <w:rsid w:val="76264A6E"/>
    <w:rsid w:val="769A6536"/>
    <w:rsid w:val="7784209F"/>
    <w:rsid w:val="787D5D65"/>
    <w:rsid w:val="787EE20E"/>
    <w:rsid w:val="7ACFA9D0"/>
    <w:rsid w:val="7AE5EC25"/>
    <w:rsid w:val="7B7DA71C"/>
    <w:rsid w:val="7C239775"/>
    <w:rsid w:val="7EF71A4B"/>
    <w:rsid w:val="7EFAECF7"/>
    <w:rsid w:val="7FEDF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253589"/>
  <w14:defaultImageDpi w14:val="300"/>
  <w15:docId w15:val="{14F3A350-0C0D-4C75-A925-9B08CA40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6"/>
      </w:numPr>
      <w:contextualSpacing/>
    </w:pPr>
  </w:style>
  <w:style w:type="paragraph" w:styleId="ListBullet2">
    <w:name w:val="List Bullet 2"/>
    <w:basedOn w:val="Normal"/>
    <w:uiPriority w:val="99"/>
    <w:unhideWhenUsed/>
    <w:rsid w:val="00326F90"/>
    <w:pPr>
      <w:numPr>
        <w:numId w:val="7"/>
      </w:numPr>
      <w:contextualSpacing/>
    </w:pPr>
  </w:style>
  <w:style w:type="paragraph" w:styleId="ListBullet3">
    <w:name w:val="List Bullet 3"/>
    <w:basedOn w:val="Normal"/>
    <w:uiPriority w:val="99"/>
    <w:unhideWhenUsed/>
    <w:rsid w:val="00326F90"/>
    <w:pPr>
      <w:numPr>
        <w:numId w:val="8"/>
      </w:numPr>
      <w:contextualSpacing/>
    </w:pPr>
  </w:style>
  <w:style w:type="paragraph" w:styleId="ListNumber">
    <w:name w:val="List Number"/>
    <w:basedOn w:val="Normal"/>
    <w:uiPriority w:val="99"/>
    <w:unhideWhenUsed/>
    <w:rsid w:val="00326F90"/>
    <w:pPr>
      <w:numPr>
        <w:numId w:val="10"/>
      </w:numPr>
      <w:contextualSpacing/>
    </w:pPr>
  </w:style>
  <w:style w:type="paragraph" w:styleId="ListNumber2">
    <w:name w:val="List Number 2"/>
    <w:basedOn w:val="Normal"/>
    <w:uiPriority w:val="99"/>
    <w:unhideWhenUsed/>
    <w:rsid w:val="0029639D"/>
    <w:pPr>
      <w:numPr>
        <w:numId w:val="11"/>
      </w:numPr>
      <w:contextualSpacing/>
    </w:pPr>
  </w:style>
  <w:style w:type="paragraph" w:styleId="ListNumber3">
    <w:name w:val="List Number 3"/>
    <w:basedOn w:val="Normal"/>
    <w:uiPriority w:val="99"/>
    <w:unhideWhenUsed/>
    <w:rsid w:val="0029639D"/>
    <w:pPr>
      <w:numPr>
        <w:numId w:val="12"/>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1C748C"/>
    <w:rPr>
      <w:color w:val="0000FF" w:themeColor="hyperlink"/>
      <w:u w:val="single"/>
    </w:rPr>
  </w:style>
  <w:style w:type="character" w:styleId="UnresolvedMention">
    <w:name w:val="Unresolved Mention"/>
    <w:basedOn w:val="DefaultParagraphFont"/>
    <w:uiPriority w:val="99"/>
    <w:semiHidden/>
    <w:unhideWhenUsed/>
    <w:rsid w:val="001C748C"/>
    <w:rPr>
      <w:color w:val="605E5C"/>
      <w:shd w:val="clear" w:color="auto" w:fill="E1DFDD"/>
    </w:rPr>
  </w:style>
  <w:style w:type="character" w:styleId="CommentReference">
    <w:name w:val="annotation reference"/>
    <w:basedOn w:val="DefaultParagraphFont"/>
    <w:uiPriority w:val="99"/>
    <w:semiHidden/>
    <w:unhideWhenUsed/>
    <w:rsid w:val="00A271F4"/>
    <w:rPr>
      <w:sz w:val="16"/>
      <w:szCs w:val="16"/>
    </w:rPr>
  </w:style>
  <w:style w:type="paragraph" w:styleId="CommentText">
    <w:name w:val="annotation text"/>
    <w:basedOn w:val="Normal"/>
    <w:link w:val="CommentTextChar"/>
    <w:uiPriority w:val="99"/>
    <w:unhideWhenUsed/>
    <w:rsid w:val="00A271F4"/>
    <w:pPr>
      <w:spacing w:line="240" w:lineRule="auto"/>
    </w:pPr>
    <w:rPr>
      <w:sz w:val="20"/>
      <w:szCs w:val="20"/>
    </w:rPr>
  </w:style>
  <w:style w:type="character" w:customStyle="1" w:styleId="CommentTextChar">
    <w:name w:val="Comment Text Char"/>
    <w:basedOn w:val="DefaultParagraphFont"/>
    <w:link w:val="CommentText"/>
    <w:uiPriority w:val="99"/>
    <w:rsid w:val="00A271F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271F4"/>
    <w:rPr>
      <w:b/>
      <w:bCs/>
    </w:rPr>
  </w:style>
  <w:style w:type="character" w:customStyle="1" w:styleId="CommentSubjectChar">
    <w:name w:val="Comment Subject Char"/>
    <w:basedOn w:val="CommentTextChar"/>
    <w:link w:val="CommentSubject"/>
    <w:uiPriority w:val="99"/>
    <w:semiHidden/>
    <w:rsid w:val="00A271F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OJFKBritLlc?si=YKw-uk-C6MOBc9I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d77437-ef82-4aab-99ea-8c5df73dfb70" xsi:nil="true"/>
    <lcf76f155ced4ddcb4097134ff3c332f xmlns="f3d48fb2-ccd7-44a0-bd1c-2a9d864f273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368DC3D9C2464497B8EB21CE4CD561" ma:contentTypeVersion="19" ma:contentTypeDescription="Create a new document." ma:contentTypeScope="" ma:versionID="3ce6fe4732fc99c9c51d37ce599e4b15">
  <xsd:schema xmlns:xsd="http://www.w3.org/2001/XMLSchema" xmlns:xs="http://www.w3.org/2001/XMLSchema" xmlns:p="http://schemas.microsoft.com/office/2006/metadata/properties" xmlns:ns2="f3d48fb2-ccd7-44a0-bd1c-2a9d864f2737" xmlns:ns3="39d77437-ef82-4aab-99ea-8c5df73dfb70" targetNamespace="http://schemas.microsoft.com/office/2006/metadata/properties" ma:root="true" ma:fieldsID="4a1bb7015f36e61b1213339d668e604a" ns2:_="" ns3:_="">
    <xsd:import namespace="f3d48fb2-ccd7-44a0-bd1c-2a9d864f2737"/>
    <xsd:import namespace="39d77437-ef82-4aab-99ea-8c5df73dfb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48fb2-ccd7-44a0-bd1c-2a9d864f2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504d647-c937-4738-9217-85dea893db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d77437-ef82-4aab-99ea-8c5df73dfb7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86a8271-a899-43ef-89bf-f0e993d6714e}" ma:internalName="TaxCatchAll" ma:showField="CatchAllData" ma:web="39d77437-ef82-4aab-99ea-8c5df73d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07CF6-FDAA-4CCA-B44C-EE80098DB2CB}">
  <ds:schemaRefs>
    <ds:schemaRef ds:uri="http://schemas.microsoft.com/office/2006/metadata/properties"/>
    <ds:schemaRef ds:uri="http://schemas.microsoft.com/office/infopath/2007/PartnerControls"/>
    <ds:schemaRef ds:uri="39d77437-ef82-4aab-99ea-8c5df73dfb70"/>
    <ds:schemaRef ds:uri="f3d48fb2-ccd7-44a0-bd1c-2a9d864f2737"/>
  </ds:schemaRefs>
</ds:datastoreItem>
</file>

<file path=customXml/itemProps2.xml><?xml version="1.0" encoding="utf-8"?>
<ds:datastoreItem xmlns:ds="http://schemas.openxmlformats.org/officeDocument/2006/customXml" ds:itemID="{5A03E5CA-E810-46E5-A9FE-C71C9738B3BB}">
  <ds:schemaRefs>
    <ds:schemaRef ds:uri="http://schemas.microsoft.com/sharepoint/v3/contenttype/forms"/>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33420E73-4947-4045-BE38-12E0F95D2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48fb2-ccd7-44a0-bd1c-2a9d864f2737"/>
    <ds:schemaRef ds:uri="39d77437-ef82-4aab-99ea-8c5df73d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2651</Characters>
  <Application>Microsoft Office Word</Application>
  <DocSecurity>0</DocSecurity>
  <Lines>22</Lines>
  <Paragraphs>6</Paragraphs>
  <ScaleCrop>false</ScaleCrop>
  <Manager/>
  <Company/>
  <LinksUpToDate>false</LinksUpToDate>
  <CharactersWithSpaces>3110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Rebecca Ohanes</cp:lastModifiedBy>
  <cp:revision>12</cp:revision>
  <dcterms:created xsi:type="dcterms:W3CDTF">2025-08-08T13:57:00Z</dcterms:created>
  <dcterms:modified xsi:type="dcterms:W3CDTF">2025-09-05T14:27:00Z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0x010100D9368DC3D9C2464497B8EB21CE4CD561</vt:lpwstr>
  </property>
  <property fmtid="{D5CDD505-2E9C-101B-9397-08002B2CF9AE}" pid="3" name="MediaServiceImageTags">
    <vt:lpwstr/>
  </property>
</Properties>
</file>